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97B9B" w14:textId="2A1FE4ED" w:rsidR="000D01BF" w:rsidRPr="000D01BF" w:rsidRDefault="000D01BF" w:rsidP="0074415A">
      <w:pPr>
        <w:spacing w:after="120"/>
        <w:jc w:val="center"/>
        <w:rPr>
          <w:b/>
          <w:sz w:val="44"/>
          <w:szCs w:val="40"/>
        </w:rPr>
      </w:pPr>
      <w:r w:rsidRPr="000D01BF">
        <w:rPr>
          <w:b/>
          <w:sz w:val="44"/>
          <w:szCs w:val="40"/>
        </w:rPr>
        <w:t>Assessing</w:t>
      </w:r>
      <w:r w:rsidR="0074415A">
        <w:rPr>
          <w:b/>
          <w:sz w:val="44"/>
          <w:szCs w:val="40"/>
        </w:rPr>
        <w:t xml:space="preserve"> the Big Idea Probe: What </w:t>
      </w:r>
      <w:r w:rsidRPr="000D01BF">
        <w:rPr>
          <w:b/>
          <w:sz w:val="44"/>
          <w:szCs w:val="40"/>
        </w:rPr>
        <w:t>Happens to the Fat?</w:t>
      </w:r>
      <w:r w:rsidRPr="000D01BF">
        <w:rPr>
          <w:b/>
          <w:noProof/>
          <w:sz w:val="40"/>
          <w:szCs w:val="40"/>
        </w:rPr>
        <w:t xml:space="preserve"> </w:t>
      </w:r>
    </w:p>
    <w:p w14:paraId="6FEB19F2" w14:textId="14D0D3A7" w:rsidR="004E4129" w:rsidRPr="0074415A" w:rsidRDefault="0074415A" w:rsidP="0074415A">
      <w:pPr>
        <w:spacing w:after="120"/>
        <w:rPr>
          <w:i/>
          <w:color w:val="0432FF"/>
          <w:sz w:val="22"/>
          <w:szCs w:val="22"/>
        </w:rPr>
      </w:pPr>
      <w:bookmarkStart w:id="0" w:name="_Hlk489378355"/>
      <w:bookmarkEnd w:id="0"/>
      <w:r>
        <w:rPr>
          <w:b/>
          <w:noProof/>
          <w:sz w:val="40"/>
          <w:szCs w:val="40"/>
        </w:rPr>
        <w:drawing>
          <wp:anchor distT="0" distB="0" distL="114300" distR="114300" simplePos="0" relativeHeight="251658240" behindDoc="0" locked="0" layoutInCell="1" allowOverlap="1" wp14:anchorId="629F224B" wp14:editId="3E73609A">
            <wp:simplePos x="0" y="0"/>
            <wp:positionH relativeFrom="column">
              <wp:posOffset>3366770</wp:posOffset>
            </wp:positionH>
            <wp:positionV relativeFrom="paragraph">
              <wp:posOffset>1176020</wp:posOffset>
            </wp:positionV>
            <wp:extent cx="2336165" cy="2153920"/>
            <wp:effectExtent l="0" t="0" r="635" b="50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eadmill runner.png"/>
                    <pic:cNvPicPr/>
                  </pic:nvPicPr>
                  <pic:blipFill>
                    <a:blip r:embed="rId7">
                      <a:extLst>
                        <a:ext uri="{28A0092B-C50C-407E-A947-70E740481C1C}">
                          <a14:useLocalDpi xmlns:a14="http://schemas.microsoft.com/office/drawing/2010/main" val="0"/>
                        </a:ext>
                      </a:extLst>
                    </a:blip>
                    <a:stretch>
                      <a:fillRect/>
                    </a:stretch>
                  </pic:blipFill>
                  <pic:spPr>
                    <a:xfrm>
                      <a:off x="0" y="0"/>
                      <a:ext cx="2336165" cy="2153920"/>
                    </a:xfrm>
                    <a:prstGeom prst="rect">
                      <a:avLst/>
                    </a:prstGeom>
                  </pic:spPr>
                </pic:pic>
              </a:graphicData>
            </a:graphic>
            <wp14:sizeRelH relativeFrom="page">
              <wp14:pctWidth>0</wp14:pctWidth>
            </wp14:sizeRelH>
            <wp14:sizeRelV relativeFrom="page">
              <wp14:pctHeight>0</wp14:pctHeight>
            </wp14:sizeRelV>
          </wp:anchor>
        </w:drawing>
      </w:r>
      <w:r w:rsidR="00D70D7D" w:rsidRPr="00B123EA">
        <w:rPr>
          <w:i/>
          <w:color w:val="0432FF"/>
          <w:sz w:val="22"/>
          <w:szCs w:val="22"/>
        </w:rPr>
        <w:t xml:space="preserve">As we have explained in “Using Big Idea Probes in Carbon TIME,” this probe provides an interesting way to gauge where your class is as a whole. There is a suggestion for having students “vote” several times through the course of the unit by putting their preferred choices on sticky notes and arranging the sticky notes on a poster to make a bar chart showing votes for each idea. However you do this, we think that the voting and discussion are important. Three times that would be useful to use this probe include right before </w:t>
      </w:r>
      <w:r w:rsidR="00BB7E4B">
        <w:rPr>
          <w:i/>
          <w:color w:val="0432FF"/>
          <w:sz w:val="22"/>
          <w:szCs w:val="22"/>
        </w:rPr>
        <w:t>Activity 1.2, after Activity 5.4</w:t>
      </w:r>
      <w:r w:rsidR="00D70D7D" w:rsidRPr="00B123EA">
        <w:rPr>
          <w:i/>
          <w:color w:val="0432FF"/>
          <w:sz w:val="22"/>
          <w:szCs w:val="22"/>
        </w:rPr>
        <w:t>, and right before the unit posttest.</w:t>
      </w:r>
    </w:p>
    <w:p w14:paraId="6C1E8853" w14:textId="1E056665" w:rsidR="00E72C67" w:rsidRPr="000D01BF" w:rsidRDefault="004E4129" w:rsidP="0074415A">
      <w:pPr>
        <w:spacing w:after="120"/>
        <w:rPr>
          <w:sz w:val="22"/>
          <w:szCs w:val="22"/>
        </w:rPr>
      </w:pPr>
      <w:r w:rsidRPr="000D01BF">
        <w:rPr>
          <w:sz w:val="22"/>
          <w:szCs w:val="22"/>
        </w:rPr>
        <w:t>Five</w:t>
      </w:r>
      <w:r w:rsidR="00340247" w:rsidRPr="000D01BF">
        <w:rPr>
          <w:sz w:val="22"/>
          <w:szCs w:val="22"/>
        </w:rPr>
        <w:t xml:space="preserve"> friends who’ve been going to the gym together and trying to lose some weight are talking after their workout one day. They all wonder what happens when they lose weight. Where does the fat go? This is what they thought:</w:t>
      </w:r>
    </w:p>
    <w:p w14:paraId="173FE022" w14:textId="701E245C" w:rsidR="009A29EE" w:rsidRPr="0074415A" w:rsidRDefault="009A29EE" w:rsidP="0074415A">
      <w:pPr>
        <w:spacing w:after="120"/>
        <w:rPr>
          <w:i/>
          <w:color w:val="0432FF"/>
          <w:sz w:val="22"/>
          <w:szCs w:val="22"/>
        </w:rPr>
      </w:pPr>
      <w:r w:rsidRPr="00B123EA">
        <w:rPr>
          <w:i/>
          <w:color w:val="0432FF"/>
          <w:sz w:val="22"/>
          <w:szCs w:val="22"/>
        </w:rPr>
        <w:t>We are especially interested in whether students use the Laws of Conservation of Matter and Energy when they are reasoning about chemical changes inside human bodies—in this case cellular respiration, a multi-step process in which fat molecules react with oxygen to produce carbon dioxide and water (often breathed out as water vapor). Energy for body functions like running is released in the process.</w:t>
      </w:r>
    </w:p>
    <w:p w14:paraId="609BF9D0" w14:textId="4F65C8F2" w:rsidR="00461F2E" w:rsidRPr="000D01BF" w:rsidRDefault="00FE0EC8" w:rsidP="0074415A">
      <w:pPr>
        <w:spacing w:after="120"/>
        <w:rPr>
          <w:i/>
          <w:color w:val="0432FF"/>
          <w:sz w:val="22"/>
          <w:szCs w:val="22"/>
        </w:rPr>
      </w:pPr>
      <w:r w:rsidRPr="00B123EA">
        <w:rPr>
          <w:i/>
          <w:color w:val="0432FF"/>
          <w:sz w:val="22"/>
          <w:szCs w:val="22"/>
        </w:rPr>
        <w:t>It is important for students to know that they can vote for more than one explanation.</w:t>
      </w:r>
      <w:r w:rsidR="009A29EE" w:rsidRPr="00B123EA">
        <w:rPr>
          <w:i/>
          <w:color w:val="0432FF"/>
          <w:sz w:val="22"/>
          <w:szCs w:val="22"/>
        </w:rPr>
        <w:t xml:space="preserve"> </w:t>
      </w:r>
      <w:r w:rsidRPr="00B123EA">
        <w:rPr>
          <w:i/>
          <w:color w:val="0432FF"/>
          <w:sz w:val="22"/>
          <w:szCs w:val="22"/>
        </w:rPr>
        <w:t>Comments on what a vote for each explanation may mean in terms of student thinking are below.</w:t>
      </w:r>
    </w:p>
    <w:p w14:paraId="1737F149" w14:textId="082F37CC" w:rsidR="00340247" w:rsidRPr="0074415A" w:rsidRDefault="00340247" w:rsidP="0074415A">
      <w:pPr>
        <w:spacing w:after="120"/>
        <w:ind w:left="720" w:right="720"/>
        <w:rPr>
          <w:i/>
          <w:color w:val="0432FF"/>
          <w:sz w:val="22"/>
          <w:szCs w:val="22"/>
        </w:rPr>
      </w:pPr>
      <w:r w:rsidRPr="0074415A">
        <w:rPr>
          <w:b/>
          <w:sz w:val="22"/>
          <w:szCs w:val="22"/>
        </w:rPr>
        <w:t>Marco</w:t>
      </w:r>
      <w:r w:rsidRPr="000D01BF">
        <w:rPr>
          <w:sz w:val="22"/>
          <w:szCs w:val="22"/>
        </w:rPr>
        <w:t xml:space="preserve">: I think that when I exercise and lose weight I’m turning fat into energy. </w:t>
      </w:r>
      <w:r w:rsidR="009C6E98" w:rsidRPr="00B123EA">
        <w:rPr>
          <w:i/>
          <w:color w:val="0432FF"/>
          <w:sz w:val="22"/>
          <w:szCs w:val="22"/>
        </w:rPr>
        <w:t>This answer violates the Laws of Conservation of Matter and Energy: Matter does not turn into ener</w:t>
      </w:r>
      <w:r w:rsidR="003670FE" w:rsidRPr="00B123EA">
        <w:rPr>
          <w:i/>
          <w:color w:val="0432FF"/>
          <w:sz w:val="22"/>
          <w:szCs w:val="22"/>
        </w:rPr>
        <w:t>gy during chemical changes.  But</w:t>
      </w:r>
      <w:r w:rsidR="009C6E98" w:rsidRPr="00B123EA">
        <w:rPr>
          <w:i/>
          <w:color w:val="0432FF"/>
          <w:sz w:val="22"/>
          <w:szCs w:val="22"/>
        </w:rPr>
        <w:t xml:space="preserve"> it is a very attractive option to students at learni</w:t>
      </w:r>
      <w:r w:rsidR="001E30EB" w:rsidRPr="00B123EA">
        <w:rPr>
          <w:i/>
          <w:color w:val="0432FF"/>
          <w:sz w:val="22"/>
          <w:szCs w:val="22"/>
        </w:rPr>
        <w:t xml:space="preserve">ng progression Levels 2 and 3. </w:t>
      </w:r>
      <w:r w:rsidR="00461F2E" w:rsidRPr="00B123EA">
        <w:rPr>
          <w:i/>
          <w:color w:val="0432FF"/>
          <w:sz w:val="22"/>
          <w:szCs w:val="22"/>
        </w:rPr>
        <w:t xml:space="preserve">They are not making the distinction between “Energy </w:t>
      </w:r>
      <w:r w:rsidR="00461F2E" w:rsidRPr="00B123EA">
        <w:rPr>
          <w:b/>
          <w:i/>
          <w:color w:val="0432FF"/>
          <w:sz w:val="22"/>
          <w:szCs w:val="22"/>
        </w:rPr>
        <w:t>is released</w:t>
      </w:r>
      <w:r w:rsidR="00461F2E" w:rsidRPr="00B123EA">
        <w:rPr>
          <w:i/>
          <w:color w:val="0432FF"/>
          <w:sz w:val="22"/>
          <w:szCs w:val="22"/>
        </w:rPr>
        <w:t xml:space="preserve"> when we use fat as an energy source” and “Fat </w:t>
      </w:r>
      <w:r w:rsidR="00461F2E" w:rsidRPr="00B123EA">
        <w:rPr>
          <w:b/>
          <w:i/>
          <w:color w:val="0432FF"/>
          <w:sz w:val="22"/>
          <w:szCs w:val="22"/>
        </w:rPr>
        <w:t>is turned into</w:t>
      </w:r>
      <w:r w:rsidR="001E30EB" w:rsidRPr="00B123EA">
        <w:rPr>
          <w:i/>
          <w:color w:val="0432FF"/>
          <w:sz w:val="22"/>
          <w:szCs w:val="22"/>
        </w:rPr>
        <w:t xml:space="preserve"> </w:t>
      </w:r>
      <w:r w:rsidR="0074415A">
        <w:rPr>
          <w:i/>
          <w:color w:val="0432FF"/>
          <w:sz w:val="22"/>
          <w:szCs w:val="22"/>
        </w:rPr>
        <w:t>energy</w:t>
      </w:r>
      <w:r w:rsidR="001E30EB" w:rsidRPr="00B123EA">
        <w:rPr>
          <w:i/>
          <w:color w:val="0432FF"/>
          <w:sz w:val="22"/>
          <w:szCs w:val="22"/>
        </w:rPr>
        <w:t>.</w:t>
      </w:r>
      <w:r w:rsidR="0074415A">
        <w:rPr>
          <w:i/>
          <w:color w:val="0432FF"/>
          <w:sz w:val="22"/>
          <w:szCs w:val="22"/>
        </w:rPr>
        <w:t>"</w:t>
      </w:r>
      <w:r w:rsidR="001E30EB" w:rsidRPr="00B123EA">
        <w:rPr>
          <w:i/>
          <w:color w:val="0432FF"/>
          <w:sz w:val="22"/>
          <w:szCs w:val="22"/>
        </w:rPr>
        <w:t xml:space="preserve"> </w:t>
      </w:r>
      <w:r w:rsidR="00461F2E" w:rsidRPr="00B123EA">
        <w:rPr>
          <w:i/>
          <w:color w:val="0432FF"/>
          <w:sz w:val="22"/>
          <w:szCs w:val="22"/>
        </w:rPr>
        <w:t>Failing to make this distinction, though, makes the conservation laws useless.</w:t>
      </w:r>
    </w:p>
    <w:p w14:paraId="4CD72CAB" w14:textId="77E7658B" w:rsidR="00340247" w:rsidRPr="0074415A" w:rsidRDefault="00340247" w:rsidP="0074415A">
      <w:pPr>
        <w:spacing w:after="120"/>
        <w:ind w:left="720" w:right="720"/>
        <w:rPr>
          <w:i/>
          <w:color w:val="0432FF"/>
          <w:sz w:val="22"/>
          <w:szCs w:val="22"/>
        </w:rPr>
      </w:pPr>
      <w:r w:rsidRPr="0074415A">
        <w:rPr>
          <w:b/>
          <w:sz w:val="22"/>
          <w:szCs w:val="22"/>
        </w:rPr>
        <w:t>Andre</w:t>
      </w:r>
      <w:r w:rsidRPr="000D01BF">
        <w:rPr>
          <w:sz w:val="22"/>
          <w:szCs w:val="22"/>
        </w:rPr>
        <w:t>: I breathe a lot when I exercise. I think fat gets turned into stuff I breathe out.</w:t>
      </w:r>
      <w:r w:rsidR="00461F2E" w:rsidRPr="000D01BF">
        <w:rPr>
          <w:sz w:val="22"/>
          <w:szCs w:val="22"/>
        </w:rPr>
        <w:t xml:space="preserve"> </w:t>
      </w:r>
      <w:r w:rsidR="00461F2E" w:rsidRPr="00B123EA">
        <w:rPr>
          <w:i/>
          <w:color w:val="0432FF"/>
          <w:sz w:val="22"/>
          <w:szCs w:val="22"/>
        </w:rPr>
        <w:t>This is the be</w:t>
      </w:r>
      <w:r w:rsidR="001E30EB" w:rsidRPr="00B123EA">
        <w:rPr>
          <w:i/>
          <w:color w:val="0432FF"/>
          <w:sz w:val="22"/>
          <w:szCs w:val="22"/>
        </w:rPr>
        <w:t>st answer.</w:t>
      </w:r>
      <w:r w:rsidR="003670FE" w:rsidRPr="00B123EA">
        <w:rPr>
          <w:i/>
          <w:color w:val="0432FF"/>
          <w:sz w:val="22"/>
          <w:szCs w:val="22"/>
        </w:rPr>
        <w:t xml:space="preserve"> T</w:t>
      </w:r>
      <w:r w:rsidR="009A29EE" w:rsidRPr="00B123EA">
        <w:rPr>
          <w:i/>
          <w:color w:val="0432FF"/>
          <w:sz w:val="22"/>
          <w:szCs w:val="22"/>
        </w:rPr>
        <w:t>he main pr</w:t>
      </w:r>
      <w:r w:rsidR="003670FE" w:rsidRPr="00B123EA">
        <w:rPr>
          <w:i/>
          <w:color w:val="0432FF"/>
          <w:sz w:val="22"/>
          <w:szCs w:val="22"/>
        </w:rPr>
        <w:t>oducts of cellular respiration (</w:t>
      </w:r>
      <w:r w:rsidR="009A29EE" w:rsidRPr="00B123EA">
        <w:rPr>
          <w:i/>
          <w:color w:val="0432FF"/>
          <w:sz w:val="22"/>
          <w:szCs w:val="22"/>
        </w:rPr>
        <w:t>CO</w:t>
      </w:r>
      <w:r w:rsidR="009A29EE" w:rsidRPr="00B123EA">
        <w:rPr>
          <w:i/>
          <w:color w:val="0432FF"/>
          <w:sz w:val="22"/>
          <w:szCs w:val="22"/>
          <w:vertAlign w:val="subscript"/>
        </w:rPr>
        <w:t>2</w:t>
      </w:r>
      <w:r w:rsidR="003670FE" w:rsidRPr="00B123EA">
        <w:rPr>
          <w:i/>
          <w:color w:val="0432FF"/>
          <w:sz w:val="22"/>
          <w:szCs w:val="22"/>
        </w:rPr>
        <w:t xml:space="preserve"> and water)</w:t>
      </w:r>
      <w:r w:rsidR="009A29EE" w:rsidRPr="00B123EA">
        <w:rPr>
          <w:i/>
          <w:color w:val="0432FF"/>
          <w:sz w:val="22"/>
          <w:szCs w:val="22"/>
        </w:rPr>
        <w:t xml:space="preserve"> </w:t>
      </w:r>
      <w:r w:rsidR="003670FE" w:rsidRPr="00B123EA">
        <w:rPr>
          <w:i/>
          <w:color w:val="0432FF"/>
          <w:sz w:val="22"/>
          <w:szCs w:val="22"/>
        </w:rPr>
        <w:t>are</w:t>
      </w:r>
      <w:r w:rsidR="009A29EE" w:rsidRPr="00B123EA">
        <w:rPr>
          <w:i/>
          <w:color w:val="0432FF"/>
          <w:sz w:val="22"/>
          <w:szCs w:val="22"/>
        </w:rPr>
        <w:t xml:space="preserve"> breathed out as vapor.</w:t>
      </w:r>
    </w:p>
    <w:p w14:paraId="34669AD5" w14:textId="032F81A8" w:rsidR="00340247" w:rsidRPr="0074415A" w:rsidRDefault="00340247" w:rsidP="0074415A">
      <w:pPr>
        <w:spacing w:after="120"/>
        <w:ind w:left="720" w:right="720"/>
        <w:rPr>
          <w:i/>
          <w:color w:val="0432FF"/>
          <w:sz w:val="22"/>
          <w:szCs w:val="22"/>
        </w:rPr>
      </w:pPr>
      <w:r w:rsidRPr="0074415A">
        <w:rPr>
          <w:b/>
          <w:sz w:val="22"/>
          <w:szCs w:val="22"/>
        </w:rPr>
        <w:t>Kara</w:t>
      </w:r>
      <w:r w:rsidRPr="000D01BF">
        <w:rPr>
          <w:sz w:val="22"/>
          <w:szCs w:val="22"/>
        </w:rPr>
        <w:t>: I think that when I exercise my body burns the fat up. Then it’s gone.</w:t>
      </w:r>
      <w:r w:rsidR="00461F2E" w:rsidRPr="000D01BF">
        <w:rPr>
          <w:sz w:val="22"/>
          <w:szCs w:val="22"/>
        </w:rPr>
        <w:t xml:space="preserve">  </w:t>
      </w:r>
      <w:r w:rsidR="00461F2E" w:rsidRPr="00B123EA">
        <w:rPr>
          <w:i/>
          <w:color w:val="0432FF"/>
          <w:sz w:val="22"/>
          <w:szCs w:val="22"/>
        </w:rPr>
        <w:t xml:space="preserve">The analogy between cellular respiration and </w:t>
      </w:r>
      <w:r w:rsidR="001E30EB" w:rsidRPr="00B123EA">
        <w:rPr>
          <w:i/>
          <w:color w:val="0432FF"/>
          <w:sz w:val="22"/>
          <w:szCs w:val="22"/>
        </w:rPr>
        <w:t>burning is actually a good one.</w:t>
      </w:r>
      <w:r w:rsidR="00461F2E" w:rsidRPr="00B123EA">
        <w:rPr>
          <w:i/>
          <w:color w:val="0432FF"/>
          <w:sz w:val="22"/>
          <w:szCs w:val="22"/>
        </w:rPr>
        <w:t xml:space="preserve"> In both processes organic molecules a</w:t>
      </w:r>
      <w:r w:rsidR="001E30EB" w:rsidRPr="00B123EA">
        <w:rPr>
          <w:i/>
          <w:color w:val="0432FF"/>
          <w:sz w:val="22"/>
          <w:szCs w:val="22"/>
        </w:rPr>
        <w:t xml:space="preserve">re oxidized, releasing energy. </w:t>
      </w:r>
      <w:r w:rsidR="00461F2E" w:rsidRPr="00B123EA">
        <w:rPr>
          <w:i/>
          <w:color w:val="0432FF"/>
          <w:sz w:val="22"/>
          <w:szCs w:val="22"/>
        </w:rPr>
        <w:t xml:space="preserve">The second sentence, though, is wrong.  It expresses a common belief of Level 2 students that burning completely destroys the fuel, rather </w:t>
      </w:r>
      <w:bookmarkStart w:id="1" w:name="_GoBack"/>
      <w:bookmarkEnd w:id="1"/>
      <w:r w:rsidR="00461F2E" w:rsidRPr="00B123EA">
        <w:rPr>
          <w:i/>
          <w:color w:val="0432FF"/>
          <w:sz w:val="22"/>
          <w:szCs w:val="22"/>
        </w:rPr>
        <w:t>than producing CO</w:t>
      </w:r>
      <w:r w:rsidR="00461F2E" w:rsidRPr="00B123EA">
        <w:rPr>
          <w:i/>
          <w:color w:val="0432FF"/>
          <w:sz w:val="22"/>
          <w:szCs w:val="22"/>
          <w:vertAlign w:val="subscript"/>
        </w:rPr>
        <w:t>2</w:t>
      </w:r>
      <w:r w:rsidR="00461F2E" w:rsidRPr="00B123EA">
        <w:rPr>
          <w:i/>
          <w:color w:val="0432FF"/>
          <w:sz w:val="22"/>
          <w:szCs w:val="22"/>
        </w:rPr>
        <w:t xml:space="preserve"> and water as gaseous products. </w:t>
      </w:r>
    </w:p>
    <w:p w14:paraId="39F8888B" w14:textId="508DBCC2" w:rsidR="009D1589" w:rsidRPr="0074415A" w:rsidRDefault="00340247" w:rsidP="0074415A">
      <w:pPr>
        <w:spacing w:after="120"/>
        <w:ind w:left="720" w:right="720"/>
        <w:rPr>
          <w:i/>
          <w:color w:val="0432FF"/>
          <w:sz w:val="22"/>
          <w:szCs w:val="22"/>
        </w:rPr>
      </w:pPr>
      <w:r w:rsidRPr="0074415A">
        <w:rPr>
          <w:b/>
          <w:sz w:val="22"/>
          <w:szCs w:val="22"/>
        </w:rPr>
        <w:t>Mei</w:t>
      </w:r>
      <w:r w:rsidRPr="000D01BF">
        <w:rPr>
          <w:sz w:val="22"/>
          <w:szCs w:val="22"/>
        </w:rPr>
        <w:t>: I get so hot when I exercise. I think my body turns the fat into heat.</w:t>
      </w:r>
      <w:r w:rsidR="00F15422" w:rsidRPr="000D01BF">
        <w:rPr>
          <w:sz w:val="22"/>
          <w:szCs w:val="22"/>
        </w:rPr>
        <w:t xml:space="preserve">  </w:t>
      </w:r>
      <w:r w:rsidR="00F15422" w:rsidRPr="00B123EA">
        <w:rPr>
          <w:i/>
          <w:color w:val="0432FF"/>
          <w:sz w:val="22"/>
          <w:szCs w:val="22"/>
        </w:rPr>
        <w:t>This idea is very much like Marco’s, suggesting that matter can be turned into a form of energy—heat.</w:t>
      </w:r>
    </w:p>
    <w:p w14:paraId="663FDA66" w14:textId="519CD568" w:rsidR="00340247" w:rsidRPr="0074415A" w:rsidRDefault="009D1589" w:rsidP="0074415A">
      <w:pPr>
        <w:spacing w:after="120"/>
        <w:ind w:left="720" w:right="720"/>
        <w:rPr>
          <w:i/>
          <w:color w:val="0432FF"/>
          <w:sz w:val="22"/>
          <w:szCs w:val="22"/>
        </w:rPr>
      </w:pPr>
      <w:r w:rsidRPr="0074415A">
        <w:rPr>
          <w:b/>
          <w:sz w:val="22"/>
          <w:szCs w:val="22"/>
        </w:rPr>
        <w:lastRenderedPageBreak/>
        <w:t>Lu</w:t>
      </w:r>
      <w:r w:rsidRPr="000D01BF">
        <w:rPr>
          <w:sz w:val="22"/>
          <w:szCs w:val="22"/>
        </w:rPr>
        <w:t xml:space="preserve">: I think when </w:t>
      </w:r>
      <w:r w:rsidR="00132D71" w:rsidRPr="000D01BF">
        <w:rPr>
          <w:sz w:val="22"/>
          <w:szCs w:val="22"/>
        </w:rPr>
        <w:t>I</w:t>
      </w:r>
      <w:r w:rsidRPr="000D01BF">
        <w:rPr>
          <w:sz w:val="22"/>
          <w:szCs w:val="22"/>
        </w:rPr>
        <w:t xml:space="preserve"> exercise</w:t>
      </w:r>
      <w:r w:rsidR="00132D71" w:rsidRPr="000D01BF">
        <w:rPr>
          <w:sz w:val="22"/>
          <w:szCs w:val="22"/>
        </w:rPr>
        <w:t xml:space="preserve"> my body turns the fat into sweat and</w:t>
      </w:r>
      <w:r w:rsidRPr="000D01BF">
        <w:rPr>
          <w:sz w:val="22"/>
          <w:szCs w:val="22"/>
        </w:rPr>
        <w:t xml:space="preserve"> </w:t>
      </w:r>
      <w:r w:rsidR="00132D71" w:rsidRPr="000D01BF">
        <w:rPr>
          <w:sz w:val="22"/>
          <w:szCs w:val="22"/>
        </w:rPr>
        <w:t>I sweat it out through my skin</w:t>
      </w:r>
      <w:r w:rsidRPr="000D01BF">
        <w:rPr>
          <w:sz w:val="22"/>
          <w:szCs w:val="22"/>
        </w:rPr>
        <w:t>.</w:t>
      </w:r>
      <w:r w:rsidR="00F15422" w:rsidRPr="000D01BF">
        <w:rPr>
          <w:sz w:val="22"/>
          <w:szCs w:val="22"/>
        </w:rPr>
        <w:t xml:space="preserve">  </w:t>
      </w:r>
      <w:r w:rsidR="00F15422" w:rsidRPr="00B123EA">
        <w:rPr>
          <w:i/>
          <w:color w:val="0432FF"/>
          <w:sz w:val="22"/>
          <w:szCs w:val="22"/>
        </w:rPr>
        <w:t>This answer is not completely wrong.  Water is one of the products of cellular respiration</w:t>
      </w:r>
      <w:r w:rsidR="00E1165B" w:rsidRPr="00B123EA">
        <w:rPr>
          <w:i/>
          <w:color w:val="0432FF"/>
          <w:sz w:val="22"/>
          <w:szCs w:val="22"/>
        </w:rPr>
        <w:t>, and some of it does leave the body in perspiration. However, most of the mass of fat goes into CO</w:t>
      </w:r>
      <w:r w:rsidR="00E1165B" w:rsidRPr="00B123EA">
        <w:rPr>
          <w:i/>
          <w:color w:val="0432FF"/>
          <w:sz w:val="22"/>
          <w:szCs w:val="22"/>
          <w:vertAlign w:val="subscript"/>
        </w:rPr>
        <w:t>2</w:t>
      </w:r>
      <w:r w:rsidR="00E1165B" w:rsidRPr="00B123EA">
        <w:rPr>
          <w:i/>
          <w:color w:val="0432FF"/>
          <w:sz w:val="22"/>
          <w:szCs w:val="22"/>
        </w:rPr>
        <w:t>, not water, and most of our perspiration comes from water we drank, not water produced by cellular respiration.</w:t>
      </w:r>
      <w:r w:rsidR="009A29EE" w:rsidRPr="00B123EA">
        <w:rPr>
          <w:i/>
          <w:color w:val="0432FF"/>
          <w:sz w:val="22"/>
          <w:szCs w:val="22"/>
        </w:rPr>
        <w:t xml:space="preserve">  Lu’s rationale also indicates Level 2 or Level 3 reasoning; she is suggesting that fat can be “tuned into” perspiration wi</w:t>
      </w:r>
      <w:r w:rsidR="0074415A">
        <w:rPr>
          <w:i/>
          <w:color w:val="0432FF"/>
          <w:sz w:val="22"/>
          <w:szCs w:val="22"/>
        </w:rPr>
        <w:t>thout trying to trace matter thr</w:t>
      </w:r>
      <w:r w:rsidR="009A29EE" w:rsidRPr="00B123EA">
        <w:rPr>
          <w:i/>
          <w:color w:val="0432FF"/>
          <w:sz w:val="22"/>
          <w:szCs w:val="22"/>
        </w:rPr>
        <w:t>ough a process of chemical change.</w:t>
      </w:r>
    </w:p>
    <w:p w14:paraId="297877A5" w14:textId="561EF90C" w:rsidR="00CC2BCD" w:rsidRPr="0074415A" w:rsidRDefault="00CC2BCD" w:rsidP="0074415A">
      <w:pPr>
        <w:spacing w:after="120"/>
        <w:rPr>
          <w:b/>
          <w:sz w:val="22"/>
          <w:szCs w:val="22"/>
        </w:rPr>
      </w:pPr>
      <w:r w:rsidRPr="0074415A">
        <w:rPr>
          <w:b/>
          <w:sz w:val="22"/>
          <w:szCs w:val="22"/>
        </w:rPr>
        <w:t>Who do you agree with and why? It’s ok to pick more than one person. Explain your thinking.</w:t>
      </w:r>
    </w:p>
    <w:p w14:paraId="2E726C53" w14:textId="77777777" w:rsidR="005162C6" w:rsidRPr="00B123EA" w:rsidRDefault="005162C6" w:rsidP="0074415A">
      <w:pPr>
        <w:spacing w:after="120"/>
        <w:rPr>
          <w:i/>
          <w:color w:val="0432FF"/>
          <w:sz w:val="22"/>
          <w:szCs w:val="22"/>
        </w:rPr>
      </w:pPr>
      <w:r w:rsidRPr="00B123EA">
        <w:rPr>
          <w:i/>
          <w:color w:val="0432FF"/>
          <w:sz w:val="22"/>
          <w:szCs w:val="22"/>
        </w:rPr>
        <w:t xml:space="preserve">One thing to notice when you read students’ explanations or listen to their arguments is where their ideas are coming from.  </w:t>
      </w:r>
    </w:p>
    <w:p w14:paraId="5617B680" w14:textId="2C6BF9A7" w:rsidR="004E4129" w:rsidRPr="00B123EA" w:rsidRDefault="005162C6" w:rsidP="0074415A">
      <w:pPr>
        <w:pStyle w:val="ListParagraph"/>
        <w:numPr>
          <w:ilvl w:val="0"/>
          <w:numId w:val="1"/>
        </w:numPr>
        <w:spacing w:after="120"/>
        <w:rPr>
          <w:i/>
          <w:color w:val="0432FF"/>
          <w:sz w:val="22"/>
          <w:szCs w:val="22"/>
        </w:rPr>
      </w:pPr>
      <w:r w:rsidRPr="00B123EA">
        <w:rPr>
          <w:i/>
          <w:color w:val="0432FF"/>
          <w:sz w:val="22"/>
          <w:szCs w:val="22"/>
        </w:rPr>
        <w:t>Are they trying to trace matter and energy through a living system—a core goal in the Next Generation Science Standards—OR</w:t>
      </w:r>
    </w:p>
    <w:p w14:paraId="1BC46810" w14:textId="5DB24392" w:rsidR="005162C6" w:rsidRPr="0074415A" w:rsidRDefault="005162C6" w:rsidP="0074415A">
      <w:pPr>
        <w:pStyle w:val="ListParagraph"/>
        <w:numPr>
          <w:ilvl w:val="0"/>
          <w:numId w:val="1"/>
        </w:numPr>
        <w:spacing w:after="120"/>
        <w:rPr>
          <w:i/>
          <w:color w:val="0432FF"/>
          <w:sz w:val="22"/>
          <w:szCs w:val="22"/>
        </w:rPr>
      </w:pPr>
      <w:r w:rsidRPr="00B123EA">
        <w:rPr>
          <w:i/>
          <w:color w:val="0432FF"/>
          <w:sz w:val="22"/>
          <w:szCs w:val="22"/>
        </w:rPr>
        <w:t>Are they relying on ideas from the media and popular culture:  Exercise “burns off” fat, fat is stored energy, etc.?</w:t>
      </w:r>
    </w:p>
    <w:p w14:paraId="3C5A5F76" w14:textId="7E57B4F7" w:rsidR="005162C6" w:rsidRPr="00B123EA" w:rsidRDefault="00645C14" w:rsidP="0074415A">
      <w:pPr>
        <w:spacing w:after="120"/>
        <w:rPr>
          <w:i/>
          <w:color w:val="0432FF"/>
          <w:sz w:val="22"/>
          <w:szCs w:val="22"/>
        </w:rPr>
      </w:pPr>
      <w:r w:rsidRPr="00B123EA">
        <w:rPr>
          <w:i/>
          <w:color w:val="0432FF"/>
          <w:sz w:val="22"/>
          <w:szCs w:val="22"/>
        </w:rPr>
        <w:t>You could pay special attention to the numbers of students who say they a</w:t>
      </w:r>
      <w:r w:rsidR="001E30EB" w:rsidRPr="00B123EA">
        <w:rPr>
          <w:i/>
          <w:color w:val="0432FF"/>
          <w:sz w:val="22"/>
          <w:szCs w:val="22"/>
        </w:rPr>
        <w:t xml:space="preserve">gree with Marco, Kara, or May. </w:t>
      </w:r>
      <w:r w:rsidR="00F85C04" w:rsidRPr="00B123EA">
        <w:rPr>
          <w:i/>
          <w:color w:val="0432FF"/>
          <w:sz w:val="22"/>
          <w:szCs w:val="22"/>
        </w:rPr>
        <w:t xml:space="preserve">When students learn to reject those ideas, they are shifting from “popular culture thinking” to scientific reasoning about matter and energy.  </w:t>
      </w:r>
    </w:p>
    <w:sectPr w:rsidR="005162C6" w:rsidRPr="00B123EA" w:rsidSect="00B123EA">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10F57" w14:textId="77777777" w:rsidR="00EA2242" w:rsidRDefault="00EA2242" w:rsidP="00D54C3A">
      <w:r>
        <w:separator/>
      </w:r>
    </w:p>
  </w:endnote>
  <w:endnote w:type="continuationSeparator" w:id="0">
    <w:p w14:paraId="34E20B1C" w14:textId="77777777" w:rsidR="00EA2242" w:rsidRDefault="00EA2242" w:rsidP="00D54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C5C16" w14:textId="0713E75B" w:rsidR="00D54C3A" w:rsidRDefault="00D54C3A" w:rsidP="00D54C3A">
    <w:pPr>
      <w:pStyle w:val="Footer"/>
      <w:jc w:val="right"/>
      <w:rPr>
        <w:i/>
        <w:color w:val="FF0000"/>
        <w:sz w:val="16"/>
        <w:szCs w:val="16"/>
      </w:rPr>
    </w:pPr>
    <w:r>
      <w:rPr>
        <w:i/>
        <w:sz w:val="16"/>
        <w:szCs w:val="16"/>
      </w:rPr>
      <w:t>Animals</w:t>
    </w:r>
    <w:r>
      <w:rPr>
        <w:i/>
        <w:color w:val="FF0000"/>
        <w:sz w:val="16"/>
        <w:szCs w:val="16"/>
      </w:rPr>
      <w:t xml:space="preserve"> </w:t>
    </w:r>
    <w:r>
      <w:rPr>
        <w:i/>
        <w:sz w:val="16"/>
        <w:szCs w:val="16"/>
      </w:rPr>
      <w:t>Unit</w:t>
    </w:r>
  </w:p>
  <w:p w14:paraId="0CF7C2AD" w14:textId="3D3F1633" w:rsidR="00D54C3A" w:rsidRPr="00B123EA" w:rsidRDefault="00D54C3A" w:rsidP="00B123EA">
    <w:pPr>
      <w:pStyle w:val="Footer"/>
      <w:jc w:val="right"/>
      <w:rPr>
        <w:color w:val="000000" w:themeColor="text1"/>
        <w:sz w:val="16"/>
        <w:szCs w:val="16"/>
      </w:rPr>
    </w:pPr>
    <w:r>
      <w:rPr>
        <w:color w:val="000000" w:themeColor="text1"/>
        <w:sz w:val="16"/>
        <w:szCs w:val="16"/>
      </w:rPr>
      <w:fldChar w:fldCharType="begin"/>
    </w:r>
    <w:r>
      <w:rPr>
        <w:color w:val="000000" w:themeColor="text1"/>
        <w:sz w:val="16"/>
        <w:szCs w:val="16"/>
      </w:rPr>
      <w:instrText xml:space="preserve"> PAGE  \* MERGEFORMAT </w:instrText>
    </w:r>
    <w:r>
      <w:rPr>
        <w:color w:val="000000" w:themeColor="text1"/>
        <w:sz w:val="16"/>
        <w:szCs w:val="16"/>
      </w:rPr>
      <w:fldChar w:fldCharType="separate"/>
    </w:r>
    <w:r w:rsidR="00BB7E4B">
      <w:rPr>
        <w:noProof/>
        <w:color w:val="000000" w:themeColor="text1"/>
        <w:sz w:val="16"/>
        <w:szCs w:val="16"/>
      </w:rPr>
      <w:t>2</w:t>
    </w:r>
    <w:r>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C274E" w14:textId="77777777" w:rsidR="00D54C3A" w:rsidRDefault="00D54C3A" w:rsidP="00D54C3A">
    <w:pPr>
      <w:tabs>
        <w:tab w:val="center" w:pos="4320"/>
        <w:tab w:val="right" w:pos="8640"/>
      </w:tabs>
      <w:ind w:firstLine="720"/>
      <w:jc w:val="right"/>
      <w:rPr>
        <w:i/>
        <w:sz w:val="16"/>
        <w:szCs w:val="16"/>
      </w:rPr>
    </w:pPr>
    <w:bookmarkStart w:id="2" w:name="_Hlk489378031"/>
    <w:bookmarkStart w:id="3" w:name="_Hlk489378032"/>
    <w:bookmarkStart w:id="4" w:name="_Hlk489378033"/>
    <w:r>
      <w:rPr>
        <w:noProof/>
      </w:rPr>
      <w:drawing>
        <wp:anchor distT="0" distB="0" distL="114300" distR="114300" simplePos="0" relativeHeight="251659264" behindDoc="0" locked="0" layoutInCell="1" allowOverlap="1" wp14:anchorId="4F8E45C1" wp14:editId="2016E544">
          <wp:simplePos x="0" y="0"/>
          <wp:positionH relativeFrom="margin">
            <wp:posOffset>0</wp:posOffset>
          </wp:positionH>
          <wp:positionV relativeFrom="paragraph">
            <wp:posOffset>0</wp:posOffset>
          </wp:positionV>
          <wp:extent cx="1596390" cy="361950"/>
          <wp:effectExtent l="0" t="0" r="3810" b="0"/>
          <wp:wrapNone/>
          <wp:docPr id="2" name="Picture 2"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Pr>
        <w:i/>
        <w:sz w:val="16"/>
        <w:szCs w:val="16"/>
      </w:rPr>
      <w:t xml:space="preserve"> Animals Unit</w:t>
    </w:r>
  </w:p>
  <w:p w14:paraId="05ECAC6A" w14:textId="549A0C70" w:rsidR="00D54C3A" w:rsidRDefault="00D54C3A" w:rsidP="00D54C3A">
    <w:pPr>
      <w:tabs>
        <w:tab w:val="left" w:pos="2775"/>
        <w:tab w:val="center" w:pos="4320"/>
        <w:tab w:val="right" w:pos="9360"/>
      </w:tabs>
      <w:rPr>
        <w:i/>
        <w:sz w:val="16"/>
        <w:szCs w:val="16"/>
      </w:rPr>
    </w:pPr>
    <w:r>
      <w:rPr>
        <w:i/>
        <w:sz w:val="16"/>
        <w:szCs w:val="16"/>
      </w:rPr>
      <w:tab/>
    </w:r>
    <w:r>
      <w:rPr>
        <w:i/>
        <w:sz w:val="16"/>
        <w:szCs w:val="16"/>
      </w:rPr>
      <w:tab/>
    </w:r>
    <w:r>
      <w:rPr>
        <w:i/>
        <w:sz w:val="16"/>
        <w:szCs w:val="16"/>
      </w:rPr>
      <w:tab/>
      <w:t>Carbon: Transformations in Matter and Energy 201</w:t>
    </w:r>
    <w:r w:rsidR="0066741E">
      <w:rPr>
        <w:i/>
        <w:sz w:val="16"/>
        <w:szCs w:val="16"/>
      </w:rPr>
      <w:t>9</w:t>
    </w:r>
  </w:p>
  <w:p w14:paraId="639130BB" w14:textId="10CA6B08" w:rsidR="00D54C3A" w:rsidRPr="00B123EA" w:rsidRDefault="00D54C3A" w:rsidP="00B123EA">
    <w:pPr>
      <w:tabs>
        <w:tab w:val="left" w:pos="8160"/>
      </w:tabs>
      <w:jc w:val="right"/>
      <w:rPr>
        <w:sz w:val="22"/>
        <w:szCs w:val="20"/>
      </w:rPr>
    </w:pPr>
    <w:r>
      <w:rPr>
        <w:i/>
        <w:sz w:val="16"/>
        <w:szCs w:val="16"/>
      </w:rPr>
      <w:t>Michigan State University</w:t>
    </w:r>
    <w:bookmarkEnd w:id="2"/>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C4C9C" w14:textId="77777777" w:rsidR="00EA2242" w:rsidRDefault="00EA2242" w:rsidP="00D54C3A">
      <w:r>
        <w:separator/>
      </w:r>
    </w:p>
  </w:footnote>
  <w:footnote w:type="continuationSeparator" w:id="0">
    <w:p w14:paraId="13A474AF" w14:textId="77777777" w:rsidR="00EA2242" w:rsidRDefault="00EA2242" w:rsidP="00D54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48903" w14:textId="77777777" w:rsidR="000D01BF" w:rsidRDefault="000D01BF" w:rsidP="000D01BF">
    <w:pPr>
      <w:pStyle w:val="Header"/>
    </w:pPr>
    <w:r w:rsidRPr="00123C3D">
      <w:rPr>
        <w:rFonts w:cs="Arial"/>
        <w:sz w:val="22"/>
        <w:szCs w:val="22"/>
      </w:rPr>
      <w:t>Name _______________________________ Teacher _________________ Date __________</w:t>
    </w:r>
  </w:p>
  <w:p w14:paraId="24193B11" w14:textId="77777777" w:rsidR="000D01BF" w:rsidRPr="009B7BA5" w:rsidRDefault="000D01BF" w:rsidP="000D01BF">
    <w:pPr>
      <w:pStyle w:val="Header"/>
    </w:pPr>
  </w:p>
  <w:p w14:paraId="0CFE58AB" w14:textId="77777777" w:rsidR="00D54C3A" w:rsidRPr="000D01BF" w:rsidRDefault="00D54C3A" w:rsidP="000D01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6B0C5A"/>
    <w:multiLevelType w:val="hybridMultilevel"/>
    <w:tmpl w:val="17BC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0247"/>
    <w:rsid w:val="00046130"/>
    <w:rsid w:val="00093D6E"/>
    <w:rsid w:val="000C7F16"/>
    <w:rsid w:val="000D01BF"/>
    <w:rsid w:val="00132D71"/>
    <w:rsid w:val="00183851"/>
    <w:rsid w:val="001E30EB"/>
    <w:rsid w:val="002E02BF"/>
    <w:rsid w:val="00340247"/>
    <w:rsid w:val="003670FE"/>
    <w:rsid w:val="00402795"/>
    <w:rsid w:val="00461F2E"/>
    <w:rsid w:val="004E4129"/>
    <w:rsid w:val="005162C6"/>
    <w:rsid w:val="005D6C66"/>
    <w:rsid w:val="00605449"/>
    <w:rsid w:val="00645C14"/>
    <w:rsid w:val="0066741E"/>
    <w:rsid w:val="006E2195"/>
    <w:rsid w:val="006F5145"/>
    <w:rsid w:val="00731272"/>
    <w:rsid w:val="0074415A"/>
    <w:rsid w:val="00757F74"/>
    <w:rsid w:val="00836E06"/>
    <w:rsid w:val="00855665"/>
    <w:rsid w:val="009A29EE"/>
    <w:rsid w:val="009C6E98"/>
    <w:rsid w:val="009D1589"/>
    <w:rsid w:val="009F4D86"/>
    <w:rsid w:val="00A17FAA"/>
    <w:rsid w:val="00B123EA"/>
    <w:rsid w:val="00BB7E4B"/>
    <w:rsid w:val="00CC201A"/>
    <w:rsid w:val="00CC2BCD"/>
    <w:rsid w:val="00D54C3A"/>
    <w:rsid w:val="00D70D7D"/>
    <w:rsid w:val="00E1165B"/>
    <w:rsid w:val="00E72C67"/>
    <w:rsid w:val="00E84397"/>
    <w:rsid w:val="00EA2242"/>
    <w:rsid w:val="00F15422"/>
    <w:rsid w:val="00F45B89"/>
    <w:rsid w:val="00F85C04"/>
    <w:rsid w:val="00FE0E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883B49"/>
  <w14:defaultImageDpi w14:val="300"/>
  <w15:docId w15:val="{D5B7317B-98C9-490C-8C8D-FFE59811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1272"/>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2B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02795"/>
    <w:rPr>
      <w:sz w:val="18"/>
      <w:szCs w:val="18"/>
    </w:rPr>
  </w:style>
  <w:style w:type="paragraph" w:styleId="CommentText">
    <w:name w:val="annotation text"/>
    <w:basedOn w:val="Normal"/>
    <w:link w:val="CommentTextChar"/>
    <w:uiPriority w:val="99"/>
    <w:semiHidden/>
    <w:unhideWhenUsed/>
    <w:rsid w:val="00402795"/>
  </w:style>
  <w:style w:type="character" w:customStyle="1" w:styleId="CommentTextChar">
    <w:name w:val="Comment Text Char"/>
    <w:basedOn w:val="DefaultParagraphFont"/>
    <w:link w:val="CommentText"/>
    <w:uiPriority w:val="99"/>
    <w:semiHidden/>
    <w:rsid w:val="00402795"/>
    <w:rPr>
      <w:rFonts w:ascii="Arial" w:hAnsi="Arial"/>
    </w:rPr>
  </w:style>
  <w:style w:type="paragraph" w:styleId="CommentSubject">
    <w:name w:val="annotation subject"/>
    <w:basedOn w:val="CommentText"/>
    <w:next w:val="CommentText"/>
    <w:link w:val="CommentSubjectChar"/>
    <w:uiPriority w:val="99"/>
    <w:semiHidden/>
    <w:unhideWhenUsed/>
    <w:rsid w:val="00402795"/>
    <w:rPr>
      <w:b/>
      <w:bCs/>
      <w:sz w:val="20"/>
      <w:szCs w:val="20"/>
    </w:rPr>
  </w:style>
  <w:style w:type="character" w:customStyle="1" w:styleId="CommentSubjectChar">
    <w:name w:val="Comment Subject Char"/>
    <w:basedOn w:val="CommentTextChar"/>
    <w:link w:val="CommentSubject"/>
    <w:uiPriority w:val="99"/>
    <w:semiHidden/>
    <w:rsid w:val="00402795"/>
    <w:rPr>
      <w:rFonts w:ascii="Arial" w:hAnsi="Arial"/>
      <w:b/>
      <w:bCs/>
      <w:sz w:val="20"/>
      <w:szCs w:val="20"/>
    </w:rPr>
  </w:style>
  <w:style w:type="paragraph" w:styleId="BalloonText">
    <w:name w:val="Balloon Text"/>
    <w:basedOn w:val="Normal"/>
    <w:link w:val="BalloonTextChar"/>
    <w:uiPriority w:val="99"/>
    <w:semiHidden/>
    <w:unhideWhenUsed/>
    <w:rsid w:val="0040279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02795"/>
    <w:rPr>
      <w:rFonts w:ascii="Lucida Grande" w:hAnsi="Lucida Grande" w:cs="Lucida Grande"/>
      <w:sz w:val="18"/>
      <w:szCs w:val="18"/>
    </w:rPr>
  </w:style>
  <w:style w:type="paragraph" w:styleId="ListParagraph">
    <w:name w:val="List Paragraph"/>
    <w:basedOn w:val="Normal"/>
    <w:uiPriority w:val="34"/>
    <w:qFormat/>
    <w:rsid w:val="005162C6"/>
    <w:pPr>
      <w:ind w:left="720"/>
      <w:contextualSpacing/>
    </w:pPr>
  </w:style>
  <w:style w:type="paragraph" w:styleId="Header">
    <w:name w:val="header"/>
    <w:basedOn w:val="Normal"/>
    <w:link w:val="HeaderChar"/>
    <w:unhideWhenUsed/>
    <w:rsid w:val="00D54C3A"/>
    <w:pPr>
      <w:tabs>
        <w:tab w:val="center" w:pos="4680"/>
        <w:tab w:val="right" w:pos="9360"/>
      </w:tabs>
    </w:pPr>
  </w:style>
  <w:style w:type="character" w:customStyle="1" w:styleId="HeaderChar">
    <w:name w:val="Header Char"/>
    <w:basedOn w:val="DefaultParagraphFont"/>
    <w:link w:val="Header"/>
    <w:uiPriority w:val="99"/>
    <w:rsid w:val="00D54C3A"/>
    <w:rPr>
      <w:rFonts w:ascii="Arial" w:hAnsi="Arial"/>
    </w:rPr>
  </w:style>
  <w:style w:type="paragraph" w:styleId="Footer">
    <w:name w:val="footer"/>
    <w:basedOn w:val="Normal"/>
    <w:link w:val="FooterChar"/>
    <w:uiPriority w:val="99"/>
    <w:unhideWhenUsed/>
    <w:rsid w:val="00D54C3A"/>
    <w:pPr>
      <w:tabs>
        <w:tab w:val="center" w:pos="4680"/>
        <w:tab w:val="right" w:pos="9360"/>
      </w:tabs>
    </w:pPr>
  </w:style>
  <w:style w:type="character" w:customStyle="1" w:styleId="FooterChar">
    <w:name w:val="Footer Char"/>
    <w:basedOn w:val="DefaultParagraphFont"/>
    <w:link w:val="Footer"/>
    <w:uiPriority w:val="99"/>
    <w:rsid w:val="00D54C3A"/>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2</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University of Montana</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Covitt</dc:creator>
  <cp:keywords/>
  <dc:description/>
  <cp:lastModifiedBy>Tompkins, Elizabeth</cp:lastModifiedBy>
  <cp:revision>22</cp:revision>
  <dcterms:created xsi:type="dcterms:W3CDTF">2016-10-10T18:35:00Z</dcterms:created>
  <dcterms:modified xsi:type="dcterms:W3CDTF">2019-07-03T18:02:00Z</dcterms:modified>
</cp:coreProperties>
</file>